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76" w:rsidRDefault="00DA6876" w:rsidP="00A15A68">
      <w:pPr>
        <w:pStyle w:val="a3"/>
        <w:jc w:val="center"/>
        <w:rPr>
          <w:rFonts w:ascii="Acrom" w:hAnsi="Acrom" w:cs="Open Sans"/>
          <w:sz w:val="28"/>
          <w:szCs w:val="28"/>
          <w:shd w:val="clear" w:color="auto" w:fill="FFFFFF"/>
        </w:rPr>
      </w:pPr>
    </w:p>
    <w:p w:rsidR="00DA6876" w:rsidRDefault="00DA6876" w:rsidP="00A15A68">
      <w:pPr>
        <w:pStyle w:val="a3"/>
        <w:jc w:val="center"/>
        <w:rPr>
          <w:rFonts w:ascii="Acrom" w:hAnsi="Acrom" w:cs="Open Sans"/>
          <w:sz w:val="28"/>
          <w:szCs w:val="28"/>
          <w:shd w:val="clear" w:color="auto" w:fill="FFFFFF"/>
        </w:rPr>
      </w:pPr>
    </w:p>
    <w:p w:rsidR="00DA6876" w:rsidRDefault="00DA6876" w:rsidP="00A15A68">
      <w:pPr>
        <w:pStyle w:val="a3"/>
        <w:jc w:val="center"/>
        <w:rPr>
          <w:rFonts w:ascii="Acrom" w:hAnsi="Acrom" w:cs="Open Sans"/>
          <w:sz w:val="28"/>
          <w:szCs w:val="28"/>
          <w:shd w:val="clear" w:color="auto" w:fill="FFFFFF"/>
        </w:rPr>
      </w:pPr>
    </w:p>
    <w:p w:rsidR="00A15A68" w:rsidRPr="00A15A68" w:rsidRDefault="00A15A68" w:rsidP="00A15A68">
      <w:pPr>
        <w:pStyle w:val="a3"/>
        <w:jc w:val="center"/>
        <w:rPr>
          <w:rFonts w:ascii="Acrom" w:hAnsi="Acrom" w:cs="Open Sans"/>
          <w:sz w:val="28"/>
          <w:szCs w:val="28"/>
          <w:shd w:val="clear" w:color="auto" w:fill="FFFFFF"/>
        </w:rPr>
      </w:pPr>
      <w:bookmarkStart w:id="0" w:name="_GoBack"/>
      <w:bookmarkEnd w:id="0"/>
      <w:r w:rsidRPr="00A15A68">
        <w:rPr>
          <w:rFonts w:ascii="Acrom" w:hAnsi="Acrom" w:cs="Open Sans"/>
          <w:sz w:val="28"/>
          <w:szCs w:val="28"/>
          <w:shd w:val="clear" w:color="auto" w:fill="FFFFFF"/>
        </w:rPr>
        <w:t>Перечень</w:t>
      </w:r>
      <w:r w:rsidRPr="00A15A68">
        <w:rPr>
          <w:rFonts w:ascii="Acrom" w:hAnsi="Acrom" w:cs="Open Sans"/>
          <w:sz w:val="28"/>
          <w:szCs w:val="28"/>
          <w:shd w:val="clear" w:color="auto" w:fill="FFFFFF"/>
        </w:rPr>
        <w:t xml:space="preserve"> </w:t>
      </w:r>
      <w:r w:rsidRPr="00A15A68">
        <w:rPr>
          <w:rFonts w:ascii="Acrom" w:hAnsi="Acrom" w:cs="Open Sans"/>
          <w:sz w:val="28"/>
          <w:szCs w:val="28"/>
          <w:shd w:val="clear" w:color="auto" w:fill="FFFFFF"/>
        </w:rPr>
        <w:t>работ, составляющих деятельность</w:t>
      </w:r>
    </w:p>
    <w:p w:rsidR="00A15A68" w:rsidRPr="00A15A68" w:rsidRDefault="00A15A68" w:rsidP="00A15A68">
      <w:pPr>
        <w:pStyle w:val="a3"/>
        <w:jc w:val="center"/>
        <w:rPr>
          <w:rFonts w:ascii="Acrom" w:hAnsi="Acrom" w:cs="Open Sans"/>
          <w:sz w:val="28"/>
          <w:szCs w:val="28"/>
          <w:shd w:val="clear" w:color="auto" w:fill="FFFFFF"/>
        </w:rPr>
      </w:pPr>
      <w:r w:rsidRPr="00A15A68">
        <w:rPr>
          <w:rFonts w:ascii="Acrom" w:hAnsi="Acrom" w:cs="Open Sans"/>
          <w:sz w:val="28"/>
          <w:szCs w:val="28"/>
          <w:shd w:val="clear" w:color="auto" w:fill="FFFFFF"/>
        </w:rPr>
        <w:t>по сохранению объектов культурного наследия</w:t>
      </w:r>
    </w:p>
    <w:p w:rsidR="00EB1068" w:rsidRDefault="00A15A68" w:rsidP="00A15A68">
      <w:pPr>
        <w:pStyle w:val="a3"/>
        <w:ind w:firstLine="142"/>
        <w:jc w:val="center"/>
        <w:rPr>
          <w:rFonts w:ascii="Acrom" w:hAnsi="Acrom" w:cs="Open Sans"/>
          <w:sz w:val="28"/>
          <w:szCs w:val="28"/>
          <w:shd w:val="clear" w:color="auto" w:fill="FFFFFF"/>
        </w:rPr>
      </w:pPr>
      <w:r w:rsidRPr="00A15A68">
        <w:rPr>
          <w:rFonts w:ascii="Acrom" w:hAnsi="Acrom" w:cs="Open Sans"/>
          <w:sz w:val="28"/>
          <w:szCs w:val="28"/>
          <w:shd w:val="clear" w:color="auto" w:fill="FFFFFF"/>
        </w:rPr>
        <w:t>(памятников истории и культуры) народов Российской Федерации</w:t>
      </w:r>
    </w:p>
    <w:p w:rsidR="00A15A68" w:rsidRDefault="00A15A68" w:rsidP="00A15A68">
      <w:pPr>
        <w:pStyle w:val="a3"/>
        <w:ind w:firstLine="142"/>
        <w:jc w:val="center"/>
        <w:rPr>
          <w:rFonts w:ascii="Acrom" w:hAnsi="Acrom" w:cs="Open Sans"/>
          <w:sz w:val="28"/>
          <w:szCs w:val="28"/>
          <w:shd w:val="clear" w:color="auto" w:fill="FFFFFF"/>
        </w:rPr>
      </w:pPr>
      <w:r>
        <w:rPr>
          <w:rFonts w:ascii="Acrom" w:hAnsi="Acrom" w:cs="Open Sans"/>
          <w:sz w:val="28"/>
          <w:szCs w:val="28"/>
          <w:shd w:val="clear" w:color="auto" w:fill="FFFFFF"/>
        </w:rPr>
        <w:t>(вступает в силу 01.09.2022 г.)</w:t>
      </w:r>
    </w:p>
    <w:p w:rsidR="00A15A68" w:rsidRDefault="00A15A68" w:rsidP="00A15A68">
      <w:pPr>
        <w:pStyle w:val="a3"/>
        <w:ind w:firstLine="142"/>
        <w:jc w:val="center"/>
        <w:rPr>
          <w:rFonts w:ascii="Acrom" w:hAnsi="Acrom" w:cs="Open Sans"/>
          <w:sz w:val="28"/>
          <w:szCs w:val="28"/>
          <w:shd w:val="clear" w:color="auto" w:fill="FFFFFF"/>
        </w:rPr>
      </w:pPr>
    </w:p>
    <w:tbl>
      <w:tblPr>
        <w:tblStyle w:val="a4"/>
        <w:tblW w:w="9355" w:type="dxa"/>
        <w:tblInd w:w="789" w:type="dxa"/>
        <w:tblLook w:val="04A0" w:firstRow="1" w:lastRow="0" w:firstColumn="1" w:lastColumn="0" w:noHBand="0" w:noVBand="1"/>
      </w:tblPr>
      <w:tblGrid>
        <w:gridCol w:w="1580"/>
        <w:gridCol w:w="7775"/>
      </w:tblGrid>
      <w:tr w:rsidR="00A15A68" w:rsidTr="00A15A68">
        <w:trPr>
          <w:trHeight w:val="578"/>
        </w:trPr>
        <w:tc>
          <w:tcPr>
            <w:tcW w:w="1580" w:type="dxa"/>
            <w:vAlign w:val="center"/>
          </w:tcPr>
          <w:p w:rsidR="00A15A68" w:rsidRPr="00A15A68" w:rsidRDefault="00A15A68" w:rsidP="00A15A68">
            <w:pPr>
              <w:pStyle w:val="a3"/>
              <w:jc w:val="center"/>
              <w:rPr>
                <w:rFonts w:ascii="Acrom" w:hAnsi="Acrom" w:cs="Open Sans"/>
                <w:b/>
                <w:sz w:val="28"/>
                <w:szCs w:val="28"/>
              </w:rPr>
            </w:pPr>
            <w:r w:rsidRPr="00A15A68">
              <w:rPr>
                <w:rFonts w:ascii="Acrom" w:hAnsi="Acrom" w:cs="Open Sans"/>
                <w:b/>
                <w:sz w:val="28"/>
                <w:szCs w:val="28"/>
              </w:rPr>
              <w:t>Номер</w:t>
            </w:r>
          </w:p>
        </w:tc>
        <w:tc>
          <w:tcPr>
            <w:tcW w:w="7775" w:type="dxa"/>
            <w:vAlign w:val="center"/>
          </w:tcPr>
          <w:p w:rsidR="00A15A68" w:rsidRPr="00A15A68" w:rsidRDefault="00A15A68" w:rsidP="00A15A68">
            <w:pPr>
              <w:pStyle w:val="a3"/>
              <w:jc w:val="center"/>
              <w:rPr>
                <w:rFonts w:ascii="Acrom" w:hAnsi="Acrom" w:cs="Open Sans"/>
                <w:b/>
                <w:sz w:val="28"/>
                <w:szCs w:val="28"/>
              </w:rPr>
            </w:pPr>
            <w:r w:rsidRPr="00A15A68">
              <w:rPr>
                <w:rFonts w:ascii="Acrom" w:hAnsi="Acrom" w:cs="Open Sans"/>
                <w:b/>
                <w:sz w:val="28"/>
                <w:szCs w:val="28"/>
              </w:rPr>
              <w:t>Вид работ</w:t>
            </w:r>
          </w:p>
        </w:tc>
      </w:tr>
      <w:tr w:rsidR="00A15A68" w:rsidTr="00A15A68">
        <w:trPr>
          <w:trHeight w:val="356"/>
        </w:trPr>
        <w:tc>
          <w:tcPr>
            <w:tcW w:w="1580" w:type="dxa"/>
          </w:tcPr>
          <w:p w:rsidR="00A15A68" w:rsidRPr="00A15A68" w:rsidRDefault="00A15A68" w:rsidP="00A15A68">
            <w:pPr>
              <w:pStyle w:val="a3"/>
              <w:jc w:val="center"/>
              <w:rPr>
                <w:rFonts w:ascii="Acrom" w:hAnsi="Acrom" w:cs="Open Sans"/>
                <w:sz w:val="28"/>
                <w:szCs w:val="28"/>
              </w:rPr>
            </w:pPr>
            <w:r>
              <w:rPr>
                <w:rFonts w:ascii="Acrom" w:hAnsi="Acrom" w:cs="Open Sans"/>
                <w:sz w:val="28"/>
                <w:szCs w:val="28"/>
              </w:rPr>
              <w:t>1</w:t>
            </w:r>
          </w:p>
        </w:tc>
        <w:tc>
          <w:tcPr>
            <w:tcW w:w="7775" w:type="dxa"/>
          </w:tcPr>
          <w:p w:rsidR="00A15A68" w:rsidRPr="00A15A68" w:rsidRDefault="00A15A68" w:rsidP="00A15A68">
            <w:pPr>
              <w:pStyle w:val="a3"/>
              <w:rPr>
                <w:rFonts w:cs="Open Sans"/>
                <w:sz w:val="24"/>
                <w:szCs w:val="24"/>
              </w:rPr>
            </w:pPr>
            <w:r w:rsidRPr="00A15A68">
              <w:rPr>
                <w:color w:val="22272F"/>
                <w:sz w:val="24"/>
                <w:szCs w:val="24"/>
                <w:shd w:val="clear" w:color="auto" w:fill="FFFFFF"/>
              </w:rPr>
              <w:t>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</w:t>
            </w:r>
          </w:p>
        </w:tc>
      </w:tr>
      <w:tr w:rsidR="00A15A68" w:rsidTr="00A15A68">
        <w:trPr>
          <w:trHeight w:val="345"/>
        </w:trPr>
        <w:tc>
          <w:tcPr>
            <w:tcW w:w="1580" w:type="dxa"/>
          </w:tcPr>
          <w:p w:rsidR="00A15A68" w:rsidRDefault="00A15A68" w:rsidP="00A15A68">
            <w:pPr>
              <w:pStyle w:val="a3"/>
              <w:jc w:val="center"/>
              <w:rPr>
                <w:rFonts w:ascii="Acrom" w:hAnsi="Acrom" w:cs="Open Sans"/>
                <w:sz w:val="28"/>
                <w:szCs w:val="28"/>
              </w:rPr>
            </w:pPr>
            <w:r>
              <w:rPr>
                <w:rFonts w:ascii="Acrom" w:hAnsi="Acrom" w:cs="Open Sans"/>
                <w:sz w:val="28"/>
                <w:szCs w:val="28"/>
              </w:rPr>
              <w:t>-</w:t>
            </w:r>
          </w:p>
        </w:tc>
        <w:tc>
          <w:tcPr>
            <w:tcW w:w="7775" w:type="dxa"/>
          </w:tcPr>
          <w:p w:rsidR="00A15A68" w:rsidRPr="00A15A68" w:rsidRDefault="00A15A68" w:rsidP="00A15A68">
            <w:pPr>
              <w:pStyle w:val="a3"/>
              <w:jc w:val="center"/>
              <w:rPr>
                <w:rFonts w:cs="Open Sans"/>
                <w:sz w:val="24"/>
                <w:szCs w:val="24"/>
              </w:rPr>
            </w:pPr>
            <w:r w:rsidRPr="00A15A68">
              <w:rPr>
                <w:rFonts w:cs="Open Sans"/>
                <w:sz w:val="24"/>
                <w:szCs w:val="24"/>
              </w:rPr>
              <w:t>-</w:t>
            </w:r>
          </w:p>
        </w:tc>
      </w:tr>
      <w:tr w:rsidR="00A15A68" w:rsidTr="00A15A68">
        <w:trPr>
          <w:trHeight w:val="356"/>
        </w:trPr>
        <w:tc>
          <w:tcPr>
            <w:tcW w:w="1580" w:type="dxa"/>
          </w:tcPr>
          <w:p w:rsidR="00A15A68" w:rsidRDefault="00A15A68" w:rsidP="00A15A68">
            <w:pPr>
              <w:pStyle w:val="a3"/>
              <w:jc w:val="center"/>
              <w:rPr>
                <w:rFonts w:ascii="Acrom" w:hAnsi="Acrom" w:cs="Open Sans"/>
                <w:sz w:val="28"/>
                <w:szCs w:val="28"/>
              </w:rPr>
            </w:pPr>
            <w:r>
              <w:rPr>
                <w:rFonts w:ascii="Acrom" w:hAnsi="Acrom" w:cs="Open Sans"/>
                <w:sz w:val="28"/>
                <w:szCs w:val="28"/>
              </w:rPr>
              <w:t>3</w:t>
            </w:r>
          </w:p>
        </w:tc>
        <w:tc>
          <w:tcPr>
            <w:tcW w:w="7775" w:type="dxa"/>
          </w:tcPr>
          <w:p w:rsidR="00A15A68" w:rsidRPr="00A15A68" w:rsidRDefault="00A15A68" w:rsidP="00A15A68">
            <w:pPr>
              <w:pStyle w:val="a3"/>
              <w:rPr>
                <w:rFonts w:cs="Open Sans"/>
                <w:sz w:val="24"/>
                <w:szCs w:val="24"/>
              </w:rPr>
            </w:pPr>
            <w:r w:rsidRPr="00A15A68">
              <w:rPr>
                <w:color w:val="22272F"/>
                <w:sz w:val="24"/>
                <w:szCs w:val="24"/>
                <w:shd w:val="clear" w:color="auto" w:fill="FFFFFF"/>
              </w:rPr>
              <w:t>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Федерации.</w:t>
            </w:r>
          </w:p>
        </w:tc>
      </w:tr>
      <w:tr w:rsidR="00A15A68" w:rsidTr="00A15A68">
        <w:trPr>
          <w:trHeight w:val="345"/>
        </w:trPr>
        <w:tc>
          <w:tcPr>
            <w:tcW w:w="1580" w:type="dxa"/>
          </w:tcPr>
          <w:p w:rsidR="00A15A68" w:rsidRDefault="00A15A68" w:rsidP="00A15A68">
            <w:pPr>
              <w:pStyle w:val="a3"/>
              <w:jc w:val="center"/>
              <w:rPr>
                <w:rFonts w:ascii="Acrom" w:hAnsi="Acrom" w:cs="Open Sans"/>
                <w:sz w:val="28"/>
                <w:szCs w:val="28"/>
              </w:rPr>
            </w:pPr>
            <w:r>
              <w:rPr>
                <w:rFonts w:ascii="Acrom" w:hAnsi="Acrom" w:cs="Open Sans"/>
                <w:sz w:val="28"/>
                <w:szCs w:val="28"/>
              </w:rPr>
              <w:t>-</w:t>
            </w:r>
          </w:p>
        </w:tc>
        <w:tc>
          <w:tcPr>
            <w:tcW w:w="7775" w:type="dxa"/>
          </w:tcPr>
          <w:p w:rsidR="00A15A68" w:rsidRPr="00A15A68" w:rsidRDefault="00A15A68" w:rsidP="00A15A68">
            <w:pPr>
              <w:pStyle w:val="a3"/>
              <w:jc w:val="center"/>
              <w:rPr>
                <w:rFonts w:cs="Open Sans"/>
                <w:sz w:val="24"/>
                <w:szCs w:val="24"/>
              </w:rPr>
            </w:pPr>
            <w:r w:rsidRPr="00A15A68">
              <w:rPr>
                <w:rFonts w:cs="Open Sans"/>
                <w:sz w:val="24"/>
                <w:szCs w:val="24"/>
              </w:rPr>
              <w:t>-</w:t>
            </w:r>
          </w:p>
        </w:tc>
      </w:tr>
      <w:tr w:rsidR="00A15A68" w:rsidTr="00A15A68">
        <w:trPr>
          <w:trHeight w:val="356"/>
        </w:trPr>
        <w:tc>
          <w:tcPr>
            <w:tcW w:w="1580" w:type="dxa"/>
          </w:tcPr>
          <w:p w:rsidR="00A15A68" w:rsidRDefault="00A15A68" w:rsidP="00A15A68">
            <w:pPr>
              <w:pStyle w:val="a3"/>
              <w:jc w:val="center"/>
              <w:rPr>
                <w:rFonts w:ascii="Acrom" w:hAnsi="Acrom" w:cs="Open Sans"/>
                <w:sz w:val="28"/>
                <w:szCs w:val="28"/>
              </w:rPr>
            </w:pPr>
            <w:r>
              <w:rPr>
                <w:rFonts w:ascii="Acrom" w:hAnsi="Acrom" w:cs="Open Sans"/>
                <w:sz w:val="28"/>
                <w:szCs w:val="28"/>
              </w:rPr>
              <w:t>5</w:t>
            </w:r>
          </w:p>
        </w:tc>
        <w:tc>
          <w:tcPr>
            <w:tcW w:w="7775" w:type="dxa"/>
          </w:tcPr>
          <w:p w:rsidR="00A15A68" w:rsidRPr="00A15A68" w:rsidRDefault="00A15A68" w:rsidP="00A15A68">
            <w:pPr>
              <w:pStyle w:val="a3"/>
              <w:rPr>
                <w:rFonts w:cs="Open Sans"/>
                <w:sz w:val="24"/>
                <w:szCs w:val="24"/>
              </w:rPr>
            </w:pPr>
            <w:r w:rsidRPr="00A15A68">
              <w:rPr>
                <w:color w:val="22272F"/>
                <w:sz w:val="24"/>
                <w:szCs w:val="24"/>
                <w:shd w:val="clear" w:color="auto" w:fill="FFFFFF"/>
              </w:rPr>
              <w:t>Реставрация, консервация и воссоздание оснований, фундаментов, кладок, ограждающих конструкций и распорных систем.</w:t>
            </w:r>
          </w:p>
        </w:tc>
      </w:tr>
      <w:tr w:rsidR="00A15A68" w:rsidTr="00A15A68">
        <w:trPr>
          <w:trHeight w:val="356"/>
        </w:trPr>
        <w:tc>
          <w:tcPr>
            <w:tcW w:w="1580" w:type="dxa"/>
          </w:tcPr>
          <w:p w:rsidR="00A15A68" w:rsidRDefault="00A15A68" w:rsidP="00A15A68">
            <w:pPr>
              <w:pStyle w:val="a3"/>
              <w:jc w:val="center"/>
              <w:rPr>
                <w:rFonts w:ascii="Acrom" w:hAnsi="Acrom" w:cs="Open Sans"/>
                <w:sz w:val="28"/>
                <w:szCs w:val="28"/>
              </w:rPr>
            </w:pPr>
            <w:r>
              <w:rPr>
                <w:rFonts w:ascii="Acrom" w:hAnsi="Acrom" w:cs="Open Sans"/>
                <w:sz w:val="28"/>
                <w:szCs w:val="28"/>
              </w:rPr>
              <w:t>6</w:t>
            </w:r>
          </w:p>
        </w:tc>
        <w:tc>
          <w:tcPr>
            <w:tcW w:w="7775" w:type="dxa"/>
          </w:tcPr>
          <w:p w:rsidR="00A15A68" w:rsidRPr="00A15A68" w:rsidRDefault="00A15A68" w:rsidP="00A15A68">
            <w:pPr>
              <w:pStyle w:val="a3"/>
              <w:rPr>
                <w:rFonts w:cs="Open Sans"/>
                <w:sz w:val="24"/>
                <w:szCs w:val="24"/>
              </w:rPr>
            </w:pPr>
            <w:r w:rsidRPr="00A15A68">
              <w:rPr>
                <w:color w:val="22272F"/>
                <w:sz w:val="24"/>
                <w:szCs w:val="24"/>
                <w:shd w:val="clear" w:color="auto" w:fill="FFFFFF"/>
              </w:rPr>
              <w:t>Реставрация, консервация и воссоздание металлических конструкций и деталей.</w:t>
            </w:r>
          </w:p>
        </w:tc>
      </w:tr>
      <w:tr w:rsidR="00A15A68" w:rsidTr="00A15A68">
        <w:trPr>
          <w:trHeight w:val="356"/>
        </w:trPr>
        <w:tc>
          <w:tcPr>
            <w:tcW w:w="1580" w:type="dxa"/>
          </w:tcPr>
          <w:p w:rsidR="00A15A68" w:rsidRDefault="00A15A68" w:rsidP="00A15A68">
            <w:pPr>
              <w:pStyle w:val="a3"/>
              <w:jc w:val="center"/>
              <w:rPr>
                <w:rFonts w:ascii="Acrom" w:hAnsi="Acrom" w:cs="Open Sans"/>
                <w:sz w:val="28"/>
                <w:szCs w:val="28"/>
              </w:rPr>
            </w:pPr>
            <w:r>
              <w:rPr>
                <w:rFonts w:ascii="Acrom" w:hAnsi="Acrom" w:cs="Open Sans"/>
                <w:sz w:val="28"/>
                <w:szCs w:val="28"/>
              </w:rPr>
              <w:t>7</w:t>
            </w:r>
          </w:p>
        </w:tc>
        <w:tc>
          <w:tcPr>
            <w:tcW w:w="7775" w:type="dxa"/>
          </w:tcPr>
          <w:p w:rsidR="00A15A68" w:rsidRPr="00A15A68" w:rsidRDefault="00A15A68" w:rsidP="00A15A68">
            <w:pPr>
              <w:pStyle w:val="a3"/>
              <w:rPr>
                <w:rFonts w:cs="Open Sans"/>
                <w:sz w:val="24"/>
                <w:szCs w:val="24"/>
              </w:rPr>
            </w:pPr>
            <w:r w:rsidRPr="00A15A68">
              <w:rPr>
                <w:color w:val="22272F"/>
                <w:sz w:val="24"/>
                <w:szCs w:val="24"/>
                <w:shd w:val="clear" w:color="auto" w:fill="FFFFFF"/>
              </w:rPr>
              <w:t>Реставрация, консервация и воссоздание деревянных конструкций и деталей.</w:t>
            </w:r>
          </w:p>
        </w:tc>
      </w:tr>
      <w:tr w:rsidR="00A15A68" w:rsidTr="00A15A68">
        <w:trPr>
          <w:trHeight w:val="356"/>
        </w:trPr>
        <w:tc>
          <w:tcPr>
            <w:tcW w:w="1580" w:type="dxa"/>
          </w:tcPr>
          <w:p w:rsidR="00A15A68" w:rsidRDefault="00A15A68" w:rsidP="00A15A68">
            <w:pPr>
              <w:pStyle w:val="a3"/>
              <w:jc w:val="center"/>
              <w:rPr>
                <w:rFonts w:ascii="Acrom" w:hAnsi="Acrom" w:cs="Open Sans"/>
                <w:sz w:val="28"/>
                <w:szCs w:val="28"/>
              </w:rPr>
            </w:pPr>
            <w:r>
              <w:rPr>
                <w:rFonts w:ascii="Acrom" w:hAnsi="Acrom" w:cs="Open Sans"/>
                <w:sz w:val="28"/>
                <w:szCs w:val="28"/>
              </w:rPr>
              <w:t>8</w:t>
            </w:r>
          </w:p>
        </w:tc>
        <w:tc>
          <w:tcPr>
            <w:tcW w:w="7775" w:type="dxa"/>
          </w:tcPr>
          <w:p w:rsidR="00A15A68" w:rsidRPr="00A15A68" w:rsidRDefault="00A15A68" w:rsidP="00A15A68">
            <w:pPr>
              <w:pStyle w:val="a3"/>
              <w:rPr>
                <w:rFonts w:cs="Open Sans"/>
                <w:sz w:val="24"/>
                <w:szCs w:val="24"/>
              </w:rPr>
            </w:pPr>
            <w:r w:rsidRPr="00A15A68">
              <w:rPr>
                <w:color w:val="22272F"/>
                <w:sz w:val="24"/>
                <w:szCs w:val="24"/>
                <w:shd w:val="clear" w:color="auto" w:fill="FFFFFF"/>
              </w:rPr>
              <w:t>Реставрация, консервация и воссоздание декоративно-художественных покрасок, штукатурной отделки и архитектурно-лепного декора.</w:t>
            </w:r>
          </w:p>
        </w:tc>
      </w:tr>
      <w:tr w:rsidR="00A15A68" w:rsidTr="00A15A68">
        <w:trPr>
          <w:trHeight w:val="356"/>
        </w:trPr>
        <w:tc>
          <w:tcPr>
            <w:tcW w:w="1580" w:type="dxa"/>
          </w:tcPr>
          <w:p w:rsidR="00A15A68" w:rsidRDefault="00A15A68" w:rsidP="00A15A68">
            <w:pPr>
              <w:pStyle w:val="a3"/>
              <w:jc w:val="center"/>
              <w:rPr>
                <w:rFonts w:ascii="Acrom" w:hAnsi="Acrom" w:cs="Open Sans"/>
                <w:sz w:val="28"/>
                <w:szCs w:val="28"/>
              </w:rPr>
            </w:pPr>
            <w:r>
              <w:rPr>
                <w:rFonts w:ascii="Acrom" w:hAnsi="Acrom" w:cs="Open Sans"/>
                <w:sz w:val="28"/>
                <w:szCs w:val="28"/>
              </w:rPr>
              <w:t>9</w:t>
            </w:r>
          </w:p>
        </w:tc>
        <w:tc>
          <w:tcPr>
            <w:tcW w:w="7775" w:type="dxa"/>
          </w:tcPr>
          <w:p w:rsidR="00A15A68" w:rsidRPr="00A15A68" w:rsidRDefault="00A15A68" w:rsidP="00A15A68">
            <w:pPr>
              <w:pStyle w:val="a3"/>
              <w:rPr>
                <w:rFonts w:cs="Open Sans"/>
                <w:sz w:val="24"/>
                <w:szCs w:val="24"/>
              </w:rPr>
            </w:pPr>
            <w:r w:rsidRPr="00A15A68">
              <w:rPr>
                <w:color w:val="22272F"/>
                <w:sz w:val="24"/>
                <w:szCs w:val="24"/>
                <w:shd w:val="clear" w:color="auto" w:fill="FFFFFF"/>
              </w:rPr>
              <w:t>Реставрация, консервация и воссоздание конструкций и деталей из естественного и искусственного камней.</w:t>
            </w:r>
          </w:p>
        </w:tc>
      </w:tr>
      <w:tr w:rsidR="00A15A68" w:rsidTr="00A15A68">
        <w:trPr>
          <w:trHeight w:val="356"/>
        </w:trPr>
        <w:tc>
          <w:tcPr>
            <w:tcW w:w="1580" w:type="dxa"/>
          </w:tcPr>
          <w:p w:rsidR="00A15A68" w:rsidRDefault="00A15A68" w:rsidP="00A15A68">
            <w:pPr>
              <w:pStyle w:val="a3"/>
              <w:jc w:val="center"/>
              <w:rPr>
                <w:rFonts w:ascii="Acrom" w:hAnsi="Acrom" w:cs="Open Sans"/>
                <w:sz w:val="28"/>
                <w:szCs w:val="28"/>
              </w:rPr>
            </w:pPr>
            <w:r>
              <w:rPr>
                <w:rFonts w:ascii="Acrom" w:hAnsi="Acrom" w:cs="Open Sans"/>
                <w:sz w:val="28"/>
                <w:szCs w:val="28"/>
              </w:rPr>
              <w:t>10</w:t>
            </w:r>
          </w:p>
        </w:tc>
        <w:tc>
          <w:tcPr>
            <w:tcW w:w="7775" w:type="dxa"/>
          </w:tcPr>
          <w:p w:rsidR="00A15A68" w:rsidRPr="00A15A68" w:rsidRDefault="00A15A68" w:rsidP="00A15A68">
            <w:pPr>
              <w:pStyle w:val="a3"/>
              <w:rPr>
                <w:rFonts w:cs="Open Sans"/>
                <w:sz w:val="24"/>
                <w:szCs w:val="24"/>
              </w:rPr>
            </w:pPr>
            <w:r w:rsidRPr="00A15A68">
              <w:rPr>
                <w:color w:val="22272F"/>
                <w:sz w:val="24"/>
                <w:szCs w:val="24"/>
                <w:shd w:val="clear" w:color="auto" w:fill="FFFFFF"/>
              </w:rPr>
              <w:t>Реставрация, консервация и воссоздание произведений скульптуры и декоративно-прикладного искусства.</w:t>
            </w:r>
          </w:p>
        </w:tc>
      </w:tr>
      <w:tr w:rsidR="00A15A68" w:rsidTr="00A15A68">
        <w:trPr>
          <w:trHeight w:val="356"/>
        </w:trPr>
        <w:tc>
          <w:tcPr>
            <w:tcW w:w="1580" w:type="dxa"/>
          </w:tcPr>
          <w:p w:rsidR="00A15A68" w:rsidRDefault="00A15A68" w:rsidP="00A15A68">
            <w:pPr>
              <w:pStyle w:val="a3"/>
              <w:jc w:val="center"/>
              <w:rPr>
                <w:rFonts w:ascii="Acrom" w:hAnsi="Acrom" w:cs="Open Sans"/>
                <w:sz w:val="28"/>
                <w:szCs w:val="28"/>
              </w:rPr>
            </w:pPr>
            <w:r>
              <w:rPr>
                <w:rFonts w:ascii="Acrom" w:hAnsi="Acrom" w:cs="Open Sans"/>
                <w:sz w:val="28"/>
                <w:szCs w:val="28"/>
              </w:rPr>
              <w:t>11</w:t>
            </w:r>
          </w:p>
        </w:tc>
        <w:tc>
          <w:tcPr>
            <w:tcW w:w="7775" w:type="dxa"/>
          </w:tcPr>
          <w:p w:rsidR="00A15A68" w:rsidRPr="00A15A68" w:rsidRDefault="00A15A68" w:rsidP="00A15A68">
            <w:pPr>
              <w:pStyle w:val="a3"/>
              <w:rPr>
                <w:rFonts w:cs="Open Sans"/>
                <w:sz w:val="24"/>
                <w:szCs w:val="24"/>
              </w:rPr>
            </w:pPr>
            <w:r w:rsidRPr="00A15A68">
              <w:rPr>
                <w:color w:val="22272F"/>
                <w:sz w:val="24"/>
                <w:szCs w:val="24"/>
                <w:shd w:val="clear" w:color="auto" w:fill="FFFFFF"/>
              </w:rPr>
              <w:t>Реставрация, консервация и воссоздание живописи (монументальной, станковой).</w:t>
            </w:r>
          </w:p>
        </w:tc>
      </w:tr>
      <w:tr w:rsidR="00A15A68" w:rsidTr="00A15A68">
        <w:trPr>
          <w:trHeight w:val="356"/>
        </w:trPr>
        <w:tc>
          <w:tcPr>
            <w:tcW w:w="1580" w:type="dxa"/>
          </w:tcPr>
          <w:p w:rsidR="00A15A68" w:rsidRDefault="00A15A68" w:rsidP="00A15A68">
            <w:pPr>
              <w:pStyle w:val="a3"/>
              <w:jc w:val="center"/>
              <w:rPr>
                <w:rFonts w:ascii="Acrom" w:hAnsi="Acrom" w:cs="Open Sans"/>
                <w:sz w:val="28"/>
                <w:szCs w:val="28"/>
              </w:rPr>
            </w:pPr>
            <w:r>
              <w:rPr>
                <w:rFonts w:ascii="Acrom" w:hAnsi="Acrom" w:cs="Open Sans"/>
                <w:sz w:val="28"/>
                <w:szCs w:val="28"/>
              </w:rPr>
              <w:t>12</w:t>
            </w:r>
          </w:p>
        </w:tc>
        <w:tc>
          <w:tcPr>
            <w:tcW w:w="7775" w:type="dxa"/>
          </w:tcPr>
          <w:p w:rsidR="00A15A68" w:rsidRPr="00A15A68" w:rsidRDefault="00A15A68" w:rsidP="00A15A68">
            <w:pPr>
              <w:pStyle w:val="a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A15A68">
              <w:rPr>
                <w:color w:val="22272F"/>
                <w:sz w:val="24"/>
                <w:szCs w:val="24"/>
                <w:shd w:val="clear" w:color="auto" w:fill="FFFFFF"/>
              </w:rPr>
              <w:t>Реставрация, консервация и воссоздание исторического ландшафта и произведений садово-паркового искусства.</w:t>
            </w:r>
          </w:p>
        </w:tc>
      </w:tr>
      <w:tr w:rsidR="00A15A68" w:rsidTr="00A15A68">
        <w:trPr>
          <w:trHeight w:val="356"/>
        </w:trPr>
        <w:tc>
          <w:tcPr>
            <w:tcW w:w="1580" w:type="dxa"/>
          </w:tcPr>
          <w:p w:rsidR="00A15A68" w:rsidRDefault="00A15A68" w:rsidP="00A15A68">
            <w:pPr>
              <w:pStyle w:val="a3"/>
              <w:jc w:val="center"/>
              <w:rPr>
                <w:rFonts w:ascii="Acrom" w:hAnsi="Acrom" w:cs="Open Sans"/>
                <w:sz w:val="28"/>
                <w:szCs w:val="28"/>
              </w:rPr>
            </w:pPr>
            <w:r>
              <w:rPr>
                <w:rFonts w:ascii="Acrom" w:hAnsi="Acrom" w:cs="Open Sans"/>
                <w:sz w:val="28"/>
                <w:szCs w:val="28"/>
              </w:rPr>
              <w:t>13</w:t>
            </w:r>
          </w:p>
        </w:tc>
        <w:tc>
          <w:tcPr>
            <w:tcW w:w="7775" w:type="dxa"/>
          </w:tcPr>
          <w:p w:rsidR="00A15A68" w:rsidRPr="00A15A68" w:rsidRDefault="00A15A68" w:rsidP="00A15A68">
            <w:pPr>
              <w:pStyle w:val="a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A15A68">
              <w:rPr>
                <w:color w:val="22272F"/>
                <w:sz w:val="24"/>
                <w:szCs w:val="24"/>
                <w:shd w:val="clear" w:color="auto" w:fill="FFFFFF"/>
              </w:rPr>
              <w:t>Ремонт и приспособление объектов культурного наследия (памятников истории и культуры) народов Российской Федерации.</w:t>
            </w:r>
          </w:p>
        </w:tc>
      </w:tr>
    </w:tbl>
    <w:p w:rsidR="00A15A68" w:rsidRPr="00A15A68" w:rsidRDefault="00A15A68" w:rsidP="00A15A68">
      <w:pPr>
        <w:pStyle w:val="a3"/>
        <w:ind w:firstLine="142"/>
        <w:jc w:val="center"/>
        <w:rPr>
          <w:rFonts w:ascii="Acrom" w:hAnsi="Acrom" w:cs="Open Sans"/>
          <w:sz w:val="28"/>
          <w:szCs w:val="28"/>
        </w:rPr>
      </w:pPr>
    </w:p>
    <w:sectPr w:rsidR="00A15A68" w:rsidRPr="00A15A68" w:rsidSect="00A15A68">
      <w:headerReference w:type="default" r:id="rId7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66" w:rsidRDefault="00755366" w:rsidP="00A15A68">
      <w:pPr>
        <w:spacing w:after="0" w:line="240" w:lineRule="auto"/>
      </w:pPr>
      <w:r>
        <w:separator/>
      </w:r>
    </w:p>
  </w:endnote>
  <w:endnote w:type="continuationSeparator" w:id="0">
    <w:p w:rsidR="00755366" w:rsidRDefault="00755366" w:rsidP="00A1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rom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66" w:rsidRDefault="00755366" w:rsidP="00A15A68">
      <w:pPr>
        <w:spacing w:after="0" w:line="240" w:lineRule="auto"/>
      </w:pPr>
      <w:r>
        <w:separator/>
      </w:r>
    </w:p>
  </w:footnote>
  <w:footnote w:type="continuationSeparator" w:id="0">
    <w:p w:rsidR="00755366" w:rsidRDefault="00755366" w:rsidP="00A1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68" w:rsidRPr="00DA6876" w:rsidRDefault="00A15A68">
    <w:pPr>
      <w:pStyle w:val="a5"/>
      <w:rPr>
        <w:rFonts w:ascii="Verdana" w:hAnsi="Verdana"/>
        <w:b/>
      </w:rPr>
    </w:pPr>
    <w:r w:rsidRPr="00DA6876">
      <w:rPr>
        <w:rFonts w:ascii="Verdana" w:hAnsi="Verdana"/>
        <w:b/>
      </w:rPr>
      <w:t>«Энтазис</w:t>
    </w:r>
    <w:r w:rsidR="00DA6876" w:rsidRPr="00DA6876">
      <w:rPr>
        <w:rFonts w:ascii="Verdana" w:hAnsi="Verdana"/>
        <w:b/>
      </w:rPr>
      <w:t>»</w:t>
    </w:r>
    <w:r w:rsidR="00DA6876">
      <w:rPr>
        <w:rFonts w:ascii="Verdana" w:hAnsi="Verdana"/>
      </w:rPr>
      <w:t xml:space="preserve">       </w:t>
    </w:r>
    <w:r w:rsidRPr="00DA6876">
      <w:rPr>
        <w:rFonts w:ascii="Verdana" w:hAnsi="Verdana"/>
        <w:sz w:val="20"/>
        <w:szCs w:val="20"/>
      </w:rPr>
      <w:t>Лицензирование в Министерстве культуры</w:t>
    </w:r>
    <w:r w:rsidR="00DA6876" w:rsidRPr="00DA6876">
      <w:rPr>
        <w:rFonts w:ascii="Verdana" w:hAnsi="Verdana"/>
      </w:rPr>
      <w:t xml:space="preserve">  </w:t>
    </w:r>
    <w:r w:rsidR="00DA6876">
      <w:rPr>
        <w:rFonts w:ascii="Verdana" w:hAnsi="Verdana"/>
      </w:rPr>
      <w:t xml:space="preserve">        </w:t>
    </w:r>
    <w:r w:rsidR="00DA6876" w:rsidRPr="00DA6876">
      <w:rPr>
        <w:rFonts w:ascii="Verdana" w:hAnsi="Verdana"/>
      </w:rPr>
      <w:t xml:space="preserve"> </w:t>
    </w:r>
    <w:hyperlink r:id="rId1" w:history="1">
      <w:r w:rsidR="00DA6876" w:rsidRPr="00DA6876">
        <w:rPr>
          <w:rStyle w:val="ab"/>
          <w:rFonts w:ascii="Verdana" w:hAnsi="Verdana" w:cs="Arial"/>
          <w:b/>
          <w:color w:val="auto"/>
          <w:bdr w:val="none" w:sz="0" w:space="0" w:color="auto" w:frame="1"/>
        </w:rPr>
        <w:t>info@licenziya-minkult.ru</w:t>
      </w:r>
    </w:hyperlink>
  </w:p>
  <w:p w:rsidR="00A15A68" w:rsidRPr="00DA6876" w:rsidRDefault="00A15A68">
    <w:pPr>
      <w:pStyle w:val="a5"/>
      <w:rPr>
        <w:rFonts w:ascii="Verdana" w:hAnsi="Verdana" w:cs="Helvetica"/>
      </w:rPr>
    </w:pPr>
    <w:r w:rsidRPr="00DA6876">
      <w:rPr>
        <w:rFonts w:ascii="Verdana" w:hAnsi="Verdana"/>
      </w:rPr>
      <w:t xml:space="preserve">     </w:t>
    </w:r>
    <w:r w:rsidR="00DA6876">
      <w:rPr>
        <w:rFonts w:ascii="Verdana" w:hAnsi="Verdana"/>
      </w:rPr>
      <w:t xml:space="preserve">                    </w:t>
    </w:r>
    <w:r w:rsidRPr="00DA6876">
      <w:rPr>
        <w:rFonts w:ascii="Verdana" w:hAnsi="Verdana"/>
        <w:sz w:val="20"/>
        <w:szCs w:val="20"/>
      </w:rPr>
      <w:t xml:space="preserve">Готовые ООО </w:t>
    </w:r>
    <w:r w:rsidR="00DA6876">
      <w:rPr>
        <w:rFonts w:ascii="Verdana" w:hAnsi="Verdana"/>
        <w:sz w:val="20"/>
        <w:szCs w:val="20"/>
      </w:rPr>
      <w:t xml:space="preserve">                                                                </w:t>
    </w:r>
    <w:r w:rsidR="00DA6876" w:rsidRPr="00DA6876">
      <w:rPr>
        <w:rFonts w:ascii="Verdana" w:hAnsi="Verdana"/>
        <w:b/>
      </w:rPr>
      <w:t>+</w:t>
    </w:r>
    <w:r w:rsidR="00DA6876" w:rsidRPr="00DA6876">
      <w:rPr>
        <w:rFonts w:ascii="Verdana" w:hAnsi="Verdana" w:cs="Helvetica"/>
        <w:b/>
      </w:rPr>
      <w:t>7 (495) 228-30-08</w:t>
    </w:r>
  </w:p>
  <w:p w:rsidR="00DA6876" w:rsidRPr="00DA6876" w:rsidRDefault="00DA6876">
    <w:pPr>
      <w:pStyle w:val="a5"/>
      <w:rPr>
        <w:rFonts w:ascii="Verdana" w:hAnsi="Verdana"/>
      </w:rPr>
    </w:pPr>
    <w:r>
      <w:rPr>
        <w:rFonts w:ascii="Verdana" w:hAnsi="Verdana" w:cs="Helvetica"/>
      </w:rPr>
      <w:t xml:space="preserve">                         </w:t>
    </w:r>
    <w:r w:rsidRPr="00DA6876">
      <w:rPr>
        <w:rFonts w:ascii="Verdana" w:hAnsi="Verdana"/>
        <w:sz w:val="20"/>
        <w:szCs w:val="20"/>
      </w:rPr>
      <w:t>с лицензией Минкультуры на реставрацию</w:t>
    </w:r>
    <w:r w:rsidRPr="00DA6876">
      <w:rPr>
        <w:rFonts w:ascii="Verdana" w:hAnsi="Verdana"/>
      </w:rPr>
      <w:t xml:space="preserve">   </w:t>
    </w:r>
    <w:r w:rsidRPr="00DA6876">
      <w:rPr>
        <w:rFonts w:ascii="Verdana" w:hAnsi="Verdana" w:cs="Helvetica"/>
      </w:rPr>
      <w:t xml:space="preserve">              </w:t>
    </w:r>
    <w:r>
      <w:rPr>
        <w:rFonts w:ascii="Verdana" w:hAnsi="Verdana" w:cs="Helvetica"/>
      </w:rPr>
      <w:t xml:space="preserve"> </w:t>
    </w:r>
    <w:r w:rsidRPr="00DA6876">
      <w:rPr>
        <w:rFonts w:ascii="Verdana" w:hAnsi="Verdana" w:cs="Helvetica"/>
      </w:rPr>
      <w:t xml:space="preserve"> </w:t>
    </w:r>
    <w:r w:rsidRPr="00DA6876">
      <w:rPr>
        <w:rFonts w:ascii="Verdana" w:hAnsi="Verdana" w:cs="Helvetica"/>
        <w:b/>
      </w:rPr>
      <w:t>+</w:t>
    </w:r>
    <w:r w:rsidRPr="00DA6876">
      <w:rPr>
        <w:rFonts w:ascii="Verdana" w:hAnsi="Verdana" w:cs="Helvetica"/>
        <w:b/>
      </w:rPr>
      <w:t>7 (812) 425-24-11</w:t>
    </w:r>
  </w:p>
  <w:p w:rsidR="00A15A68" w:rsidRDefault="00A15A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87"/>
    <w:rsid w:val="00755366"/>
    <w:rsid w:val="00762687"/>
    <w:rsid w:val="00A15A68"/>
    <w:rsid w:val="00DA6876"/>
    <w:rsid w:val="00E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A68"/>
    <w:pPr>
      <w:spacing w:after="0" w:line="240" w:lineRule="auto"/>
    </w:pPr>
  </w:style>
  <w:style w:type="table" w:styleId="a4">
    <w:name w:val="Table Grid"/>
    <w:basedOn w:val="a1"/>
    <w:uiPriority w:val="59"/>
    <w:rsid w:val="00A1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A68"/>
  </w:style>
  <w:style w:type="paragraph" w:styleId="a7">
    <w:name w:val="footer"/>
    <w:basedOn w:val="a"/>
    <w:link w:val="a8"/>
    <w:uiPriority w:val="99"/>
    <w:unhideWhenUsed/>
    <w:rsid w:val="00A1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A68"/>
  </w:style>
  <w:style w:type="paragraph" w:styleId="a9">
    <w:name w:val="Balloon Text"/>
    <w:basedOn w:val="a"/>
    <w:link w:val="aa"/>
    <w:uiPriority w:val="99"/>
    <w:semiHidden/>
    <w:unhideWhenUsed/>
    <w:rsid w:val="00A1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A6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A6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A68"/>
    <w:pPr>
      <w:spacing w:after="0" w:line="240" w:lineRule="auto"/>
    </w:pPr>
  </w:style>
  <w:style w:type="table" w:styleId="a4">
    <w:name w:val="Table Grid"/>
    <w:basedOn w:val="a1"/>
    <w:uiPriority w:val="59"/>
    <w:rsid w:val="00A1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A68"/>
  </w:style>
  <w:style w:type="paragraph" w:styleId="a7">
    <w:name w:val="footer"/>
    <w:basedOn w:val="a"/>
    <w:link w:val="a8"/>
    <w:uiPriority w:val="99"/>
    <w:unhideWhenUsed/>
    <w:rsid w:val="00A1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A68"/>
  </w:style>
  <w:style w:type="paragraph" w:styleId="a9">
    <w:name w:val="Balloon Text"/>
    <w:basedOn w:val="a"/>
    <w:link w:val="aa"/>
    <w:uiPriority w:val="99"/>
    <w:semiHidden/>
    <w:unhideWhenUsed/>
    <w:rsid w:val="00A1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A6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A6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cenziya-min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2022-03-31T16:12:00Z</dcterms:created>
  <dcterms:modified xsi:type="dcterms:W3CDTF">2022-03-31T16:12:00Z</dcterms:modified>
</cp:coreProperties>
</file>